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E986C" w14:textId="77777777" w:rsidR="00477E65" w:rsidRDefault="00477E65" w:rsidP="00477E65">
      <w:pPr>
        <w:jc w:val="center"/>
        <w:rPr>
          <w:b/>
          <w:sz w:val="52"/>
          <w:szCs w:val="52"/>
        </w:rPr>
      </w:pPr>
      <w:r w:rsidRPr="00477E65">
        <w:rPr>
          <w:b/>
          <w:sz w:val="52"/>
          <w:szCs w:val="52"/>
        </w:rPr>
        <w:t>OBEC BŘEZÍ NAD OSLAVOU</w:t>
      </w:r>
    </w:p>
    <w:p w14:paraId="6BCA6ACE" w14:textId="77777777" w:rsidR="00477E65" w:rsidRDefault="00477E65" w:rsidP="00477E65">
      <w:pPr>
        <w:rPr>
          <w:b/>
          <w:sz w:val="52"/>
          <w:szCs w:val="52"/>
        </w:rPr>
      </w:pPr>
    </w:p>
    <w:p w14:paraId="4F705F8A" w14:textId="77777777" w:rsidR="00477E65" w:rsidRDefault="00477E65" w:rsidP="00477E65">
      <w:r>
        <w:t>zveřejňuje podle § 39 odst. 1 zákona č. 128/2000 sb., o obcích (obecní zřízení), ve znění pozdějších předpisů,</w:t>
      </w:r>
    </w:p>
    <w:p w14:paraId="250E10F8" w14:textId="77777777" w:rsidR="00477E65" w:rsidRDefault="00477E65" w:rsidP="00477E65">
      <w:pPr>
        <w:pBdr>
          <w:bottom w:val="single" w:sz="4" w:space="1" w:color="auto"/>
        </w:pBdr>
        <w:jc w:val="center"/>
        <w:rPr>
          <w:b/>
          <w:sz w:val="52"/>
          <w:szCs w:val="52"/>
        </w:rPr>
      </w:pPr>
      <w:r w:rsidRPr="00477E65">
        <w:rPr>
          <w:b/>
          <w:sz w:val="52"/>
          <w:szCs w:val="52"/>
        </w:rPr>
        <w:t>ZÁMĚR</w:t>
      </w:r>
    </w:p>
    <w:p w14:paraId="27ADB9C9" w14:textId="20C13E76" w:rsidR="00477E65" w:rsidRDefault="00477E65" w:rsidP="00477E65">
      <w:r>
        <w:t>Evidenční číslo záměru</w:t>
      </w:r>
      <w:r w:rsidR="005505B9">
        <w:t>:</w:t>
      </w:r>
      <w:r>
        <w:t xml:space="preserve"> </w:t>
      </w:r>
      <w:r w:rsidR="00DB08FD">
        <w:rPr>
          <w:b/>
          <w:bCs/>
        </w:rPr>
        <w:t>3</w:t>
      </w:r>
      <w:r w:rsidRPr="00A12D00">
        <w:rPr>
          <w:b/>
          <w:bCs/>
        </w:rPr>
        <w:t>/20</w:t>
      </w:r>
      <w:r w:rsidR="00450C48" w:rsidRPr="00A12D00">
        <w:rPr>
          <w:b/>
          <w:bCs/>
        </w:rPr>
        <w:t>2</w:t>
      </w:r>
      <w:r w:rsidR="009F2908" w:rsidRPr="00A12D00">
        <w:rPr>
          <w:b/>
          <w:bCs/>
        </w:rPr>
        <w:t>3</w:t>
      </w:r>
      <w:r w:rsidRPr="00A12D00">
        <w:rPr>
          <w:b/>
          <w:bCs/>
        </w:rPr>
        <w:t xml:space="preserve">                                                     </w:t>
      </w:r>
      <w:r w:rsidR="00747CB7" w:rsidRPr="00A12D00">
        <w:rPr>
          <w:b/>
          <w:bCs/>
        </w:rPr>
        <w:t xml:space="preserve">                                </w:t>
      </w:r>
      <w:r>
        <w:t>V</w:t>
      </w:r>
      <w:r w:rsidRPr="00477E65">
        <w:t>yvěšen</w:t>
      </w:r>
      <w:r>
        <w:t xml:space="preserve">o: </w:t>
      </w:r>
      <w:r w:rsidR="009F2908">
        <w:t>19</w:t>
      </w:r>
      <w:r>
        <w:t>.</w:t>
      </w:r>
      <w:r w:rsidR="00294770">
        <w:t>0</w:t>
      </w:r>
      <w:r w:rsidR="009F2908">
        <w:t>1</w:t>
      </w:r>
      <w:r>
        <w:t>.20</w:t>
      </w:r>
      <w:r w:rsidR="00D74253">
        <w:t>2</w:t>
      </w:r>
      <w:r w:rsidR="009F2908">
        <w:t>3</w:t>
      </w:r>
    </w:p>
    <w:p w14:paraId="4EBD16A1" w14:textId="0E214505" w:rsidR="00747CB7" w:rsidRDefault="00747CB7" w:rsidP="00747CB7">
      <w:pPr>
        <w:pBdr>
          <w:bottom w:val="single" w:sz="4" w:space="1" w:color="auto"/>
        </w:pBdr>
      </w:pPr>
      <w:r>
        <w:t xml:space="preserve">                                                                                                                                              </w:t>
      </w:r>
      <w:r w:rsidR="005B1AE8">
        <w:t xml:space="preserve">      </w:t>
      </w:r>
      <w:r>
        <w:t xml:space="preserve"> </w:t>
      </w:r>
      <w:r w:rsidR="00477E65">
        <w:t>Sňato</w:t>
      </w:r>
      <w:r w:rsidR="00D17343">
        <w:t xml:space="preserve">: </w:t>
      </w:r>
      <w:r w:rsidR="009F2908">
        <w:t>03</w:t>
      </w:r>
      <w:r>
        <w:t>.</w:t>
      </w:r>
      <w:r w:rsidR="00294770">
        <w:t>0</w:t>
      </w:r>
      <w:r w:rsidR="009F2908">
        <w:t>2</w:t>
      </w:r>
      <w:r>
        <w:t>.20</w:t>
      </w:r>
      <w:r w:rsidR="00D74253">
        <w:t>2</w:t>
      </w:r>
      <w:r w:rsidR="009F2908">
        <w:t>3</w:t>
      </w:r>
    </w:p>
    <w:p w14:paraId="471A0AAF" w14:textId="77777777" w:rsidR="00747CB7" w:rsidRDefault="00747CB7" w:rsidP="00747CB7">
      <w:r>
        <w:t>Zpracoval: Obecní úřad</w:t>
      </w:r>
    </w:p>
    <w:p w14:paraId="4D18C081" w14:textId="77777777" w:rsidR="00747CB7" w:rsidRDefault="00747CB7" w:rsidP="00AF1301">
      <w:pPr>
        <w:pBdr>
          <w:top w:val="single" w:sz="4" w:space="1" w:color="auto"/>
          <w:bottom w:val="single" w:sz="4" w:space="1" w:color="auto"/>
        </w:pBdr>
      </w:pPr>
    </w:p>
    <w:p w14:paraId="499DE20A" w14:textId="77777777" w:rsidR="00747CB7" w:rsidRDefault="00747CB7" w:rsidP="00AF1301">
      <w:pPr>
        <w:pBdr>
          <w:top w:val="single" w:sz="4" w:space="1" w:color="auto"/>
          <w:bottom w:val="single" w:sz="4" w:space="1" w:color="auto"/>
        </w:pBdr>
        <w:rPr>
          <w:b/>
        </w:rPr>
      </w:pPr>
      <w:r w:rsidRPr="00747CB7">
        <w:rPr>
          <w:b/>
        </w:rPr>
        <w:t>Obsah:</w:t>
      </w:r>
    </w:p>
    <w:p w14:paraId="0864461A" w14:textId="6223A4AD" w:rsidR="005505B9" w:rsidRDefault="00747CB7" w:rsidP="00AF1301">
      <w:pPr>
        <w:pBdr>
          <w:top w:val="single" w:sz="4" w:space="1" w:color="auto"/>
          <w:bottom w:val="single" w:sz="4" w:space="1" w:color="auto"/>
        </w:pBdr>
        <w:rPr>
          <w:rFonts w:ascii="Calibri" w:hAnsi="Calibri" w:cs="Calibri"/>
          <w:color w:val="000000" w:themeColor="text1"/>
          <w:shd w:val="clear" w:color="auto" w:fill="FFFFFF"/>
        </w:rPr>
      </w:pPr>
      <w:r w:rsidRPr="00D35DFC">
        <w:rPr>
          <w:rFonts w:ascii="Calibri" w:hAnsi="Calibri" w:cs="Calibri"/>
          <w:color w:val="000000" w:themeColor="text1"/>
        </w:rPr>
        <w:t>Obec Březí nad Oslavou vyhlašuje záměr na prodej pozemku parc.</w:t>
      </w:r>
      <w:r w:rsidR="0003709D">
        <w:rPr>
          <w:rFonts w:ascii="Calibri" w:hAnsi="Calibri" w:cs="Calibri"/>
          <w:color w:val="000000" w:themeColor="text1"/>
        </w:rPr>
        <w:t xml:space="preserve"> </w:t>
      </w:r>
      <w:r w:rsidR="0003709D" w:rsidRPr="008A32DF">
        <w:rPr>
          <w:rFonts w:ascii="Calibri" w:hAnsi="Calibri" w:cs="Calibri"/>
          <w:color w:val="212529"/>
          <w:shd w:val="clear" w:color="auto" w:fill="FFFFFF"/>
        </w:rPr>
        <w:t xml:space="preserve">č. </w:t>
      </w:r>
      <w:r w:rsidR="00DB08FD">
        <w:rPr>
          <w:rFonts w:ascii="Calibri" w:hAnsi="Calibri" w:cs="Calibri"/>
          <w:color w:val="212529"/>
          <w:shd w:val="clear" w:color="auto" w:fill="FFFFFF"/>
        </w:rPr>
        <w:t>204</w:t>
      </w:r>
      <w:r w:rsidR="0003709D" w:rsidRPr="008A32DF">
        <w:rPr>
          <w:rFonts w:ascii="Calibri" w:hAnsi="Calibri" w:cs="Calibri"/>
          <w:color w:val="212529"/>
          <w:shd w:val="clear" w:color="auto" w:fill="FFFFFF"/>
        </w:rPr>
        <w:t xml:space="preserve"> o výměře </w:t>
      </w:r>
      <w:r w:rsidR="00DB08FD">
        <w:rPr>
          <w:rFonts w:ascii="Calibri" w:hAnsi="Calibri" w:cs="Calibri"/>
          <w:color w:val="212529"/>
          <w:shd w:val="clear" w:color="auto" w:fill="FFFFFF"/>
        </w:rPr>
        <w:t>15</w:t>
      </w:r>
      <w:r w:rsidR="0003709D" w:rsidRPr="008A32DF">
        <w:rPr>
          <w:rFonts w:ascii="Calibri" w:hAnsi="Calibri" w:cs="Calibri"/>
          <w:color w:val="212529"/>
          <w:shd w:val="clear" w:color="auto" w:fill="FFFFFF"/>
        </w:rPr>
        <w:t xml:space="preserve"> m²</w:t>
      </w:r>
      <w:r w:rsidR="00A12D00">
        <w:rPr>
          <w:rFonts w:ascii="Calibri" w:hAnsi="Calibri" w:cs="Calibri"/>
          <w:color w:val="212529"/>
          <w:shd w:val="clear" w:color="auto" w:fill="FFFFFF"/>
        </w:rPr>
        <w:t xml:space="preserve"> ostatní plocha,</w:t>
      </w:r>
      <w:r w:rsidR="0003709D">
        <w:rPr>
          <w:rFonts w:ascii="Calibri" w:hAnsi="Calibri" w:cs="Calibri"/>
          <w:color w:val="212529"/>
          <w:shd w:val="clear" w:color="auto" w:fill="FFFFFF"/>
        </w:rPr>
        <w:t xml:space="preserve"> </w:t>
      </w:r>
      <w:r w:rsidR="00D35DFC" w:rsidRPr="006F63F8">
        <w:rPr>
          <w:rFonts w:ascii="Calibri" w:hAnsi="Calibri" w:cs="Calibri"/>
          <w:color w:val="000000" w:themeColor="text1"/>
          <w:shd w:val="clear" w:color="auto" w:fill="FFFFFF"/>
        </w:rPr>
        <w:t>nacházející</w:t>
      </w:r>
      <w:r w:rsidR="00D35DFC">
        <w:rPr>
          <w:rFonts w:ascii="Calibri" w:hAnsi="Calibri" w:cs="Calibri"/>
          <w:color w:val="000000" w:themeColor="text1"/>
          <w:shd w:val="clear" w:color="auto" w:fill="FFFFFF"/>
        </w:rPr>
        <w:t xml:space="preserve"> se v katastrálním území Březí nad Oslavou, kter</w:t>
      </w:r>
      <w:r w:rsidR="00BD503A">
        <w:rPr>
          <w:rFonts w:ascii="Calibri" w:hAnsi="Calibri" w:cs="Calibri"/>
          <w:color w:val="000000" w:themeColor="text1"/>
          <w:shd w:val="clear" w:color="auto" w:fill="FFFFFF"/>
        </w:rPr>
        <w:t>ý</w:t>
      </w:r>
      <w:r w:rsidR="00D35DFC">
        <w:rPr>
          <w:rFonts w:ascii="Calibri" w:hAnsi="Calibri" w:cs="Calibri"/>
          <w:color w:val="000000" w:themeColor="text1"/>
          <w:shd w:val="clear" w:color="auto" w:fill="FFFFFF"/>
        </w:rPr>
        <w:t xml:space="preserve"> j</w:t>
      </w:r>
      <w:r w:rsidR="00BD503A">
        <w:rPr>
          <w:rFonts w:ascii="Calibri" w:hAnsi="Calibri" w:cs="Calibri"/>
          <w:color w:val="000000" w:themeColor="text1"/>
          <w:shd w:val="clear" w:color="auto" w:fill="FFFFFF"/>
        </w:rPr>
        <w:t>e</w:t>
      </w:r>
      <w:r w:rsidR="00D35DFC">
        <w:rPr>
          <w:rFonts w:ascii="Calibri" w:hAnsi="Calibri" w:cs="Calibri"/>
          <w:color w:val="000000" w:themeColor="text1"/>
          <w:shd w:val="clear" w:color="auto" w:fill="FFFFFF"/>
        </w:rPr>
        <w:t xml:space="preserve"> zapsán na listu vlastnictví </w:t>
      </w:r>
      <w:r w:rsidR="00490639">
        <w:rPr>
          <w:rFonts w:ascii="Calibri" w:hAnsi="Calibri" w:cs="Calibri"/>
          <w:color w:val="000000" w:themeColor="text1"/>
          <w:shd w:val="clear" w:color="auto" w:fill="FFFFFF"/>
        </w:rPr>
        <w:t xml:space="preserve">č.1 u Katastrálního úřadu pro Kraj </w:t>
      </w:r>
      <w:r w:rsidR="0003709D">
        <w:rPr>
          <w:rFonts w:ascii="Calibri" w:hAnsi="Calibri" w:cs="Calibri"/>
          <w:color w:val="000000" w:themeColor="text1"/>
          <w:shd w:val="clear" w:color="auto" w:fill="FFFFFF"/>
        </w:rPr>
        <w:t>V</w:t>
      </w:r>
      <w:r w:rsidR="00490639">
        <w:rPr>
          <w:rFonts w:ascii="Calibri" w:hAnsi="Calibri" w:cs="Calibri"/>
          <w:color w:val="000000" w:themeColor="text1"/>
          <w:shd w:val="clear" w:color="auto" w:fill="FFFFFF"/>
        </w:rPr>
        <w:t xml:space="preserve">ysočina, pracoviště Žďár nad Sázavou, v majetku </w:t>
      </w:r>
      <w:r w:rsidR="00B825A8">
        <w:rPr>
          <w:rFonts w:ascii="Calibri" w:hAnsi="Calibri" w:cs="Calibri"/>
          <w:color w:val="000000" w:themeColor="text1"/>
          <w:shd w:val="clear" w:color="auto" w:fill="FFFFFF"/>
        </w:rPr>
        <w:t>obce Březí nad Oslavou.</w:t>
      </w:r>
      <w:r w:rsidR="005505B9">
        <w:rPr>
          <w:rFonts w:ascii="Calibri" w:hAnsi="Calibri" w:cs="Calibri"/>
          <w:color w:val="000000" w:themeColor="text1"/>
          <w:shd w:val="clear" w:color="auto" w:fill="FFFFFF"/>
        </w:rPr>
        <w:t xml:space="preserve"> </w:t>
      </w:r>
    </w:p>
    <w:p w14:paraId="14255DBF" w14:textId="77777777" w:rsidR="005505B9" w:rsidRPr="005505B9" w:rsidRDefault="005505B9" w:rsidP="00AF1301">
      <w:pPr>
        <w:pBdr>
          <w:top w:val="single" w:sz="4" w:space="1" w:color="auto"/>
          <w:bottom w:val="single" w:sz="4" w:space="1" w:color="auto"/>
        </w:pBdr>
        <w:rPr>
          <w:rFonts w:ascii="Calibri" w:hAnsi="Calibri" w:cs="Calibri"/>
          <w:color w:val="000000" w:themeColor="text1"/>
          <w:shd w:val="clear" w:color="auto" w:fill="FFFFFF"/>
        </w:rPr>
      </w:pPr>
    </w:p>
    <w:p w14:paraId="75A06E4A" w14:textId="0F4A0C77" w:rsidR="00747CB7" w:rsidRDefault="00AF1301" w:rsidP="00747CB7">
      <w:pPr>
        <w:rPr>
          <w:b/>
        </w:rPr>
      </w:pPr>
      <w:r w:rsidRPr="00AF1301">
        <w:rPr>
          <w:b/>
        </w:rPr>
        <w:t>Upozornění:</w:t>
      </w:r>
    </w:p>
    <w:p w14:paraId="58E788C2" w14:textId="566FC8EB" w:rsidR="00BD503A" w:rsidRDefault="009F2908" w:rsidP="00747CB7">
      <w:pPr>
        <w:rPr>
          <w:rFonts w:ascii="Calibri" w:hAnsi="Calibri" w:cs="Calibri"/>
          <w:color w:val="000000" w:themeColor="text1"/>
          <w:shd w:val="clear" w:color="auto" w:fill="FFFFFF"/>
        </w:rPr>
      </w:pPr>
      <w:r>
        <w:rPr>
          <w:rFonts w:ascii="Calibri" w:hAnsi="Calibri" w:cs="Calibri"/>
          <w:color w:val="000000" w:themeColor="text1"/>
        </w:rPr>
        <w:t>C</w:t>
      </w:r>
      <w:r w:rsidR="00BD503A">
        <w:rPr>
          <w:rFonts w:ascii="Calibri" w:hAnsi="Calibri" w:cs="Calibri"/>
          <w:color w:val="000000" w:themeColor="text1"/>
        </w:rPr>
        <w:t xml:space="preserve">ena pozemku byla stanovena na </w:t>
      </w:r>
      <w:r>
        <w:rPr>
          <w:rFonts w:ascii="Calibri" w:hAnsi="Calibri" w:cs="Calibri"/>
          <w:color w:val="000000" w:themeColor="text1"/>
        </w:rPr>
        <w:t>200</w:t>
      </w:r>
      <w:r w:rsidR="00311F8E">
        <w:rPr>
          <w:rFonts w:ascii="Calibri" w:hAnsi="Calibri" w:cs="Calibri"/>
          <w:color w:val="000000" w:themeColor="text1"/>
        </w:rPr>
        <w:t xml:space="preserve">,- </w:t>
      </w:r>
      <w:r w:rsidR="00BD503A">
        <w:rPr>
          <w:rFonts w:ascii="Calibri" w:hAnsi="Calibri" w:cs="Calibri"/>
          <w:color w:val="000000" w:themeColor="text1"/>
        </w:rPr>
        <w:t>Kč za 1</w:t>
      </w:r>
      <w:r w:rsidR="00BD503A" w:rsidRPr="0003709D">
        <w:rPr>
          <w:rFonts w:ascii="Calibri" w:hAnsi="Calibri" w:cs="Calibri"/>
          <w:color w:val="212529"/>
          <w:shd w:val="clear" w:color="auto" w:fill="FFFFFF"/>
        </w:rPr>
        <w:t xml:space="preserve"> </w:t>
      </w:r>
      <w:r w:rsidR="00BD503A" w:rsidRPr="008A32DF">
        <w:rPr>
          <w:rFonts w:ascii="Calibri" w:hAnsi="Calibri" w:cs="Calibri"/>
          <w:color w:val="212529"/>
          <w:shd w:val="clear" w:color="auto" w:fill="FFFFFF"/>
        </w:rPr>
        <w:t>m²</w:t>
      </w:r>
      <w:r w:rsidR="00BD503A">
        <w:rPr>
          <w:rFonts w:ascii="Calibri" w:hAnsi="Calibri" w:cs="Calibri"/>
          <w:color w:val="212529"/>
          <w:shd w:val="clear" w:color="auto" w:fill="FFFFFF"/>
        </w:rPr>
        <w:t>.</w:t>
      </w:r>
    </w:p>
    <w:p w14:paraId="54FEE54E" w14:textId="1172C092" w:rsidR="00A12D00" w:rsidRDefault="00A12D00" w:rsidP="00A12D00">
      <w:pPr>
        <w:rPr>
          <w:b/>
          <w:u w:val="single"/>
        </w:rPr>
      </w:pPr>
      <w:r>
        <w:t xml:space="preserve">Písemné reakce na vyhlášený záměr přijímá úřad obce v Březí nad Oslavou v zalepených obálkách </w:t>
      </w:r>
      <w:r w:rsidRPr="00AF1301">
        <w:rPr>
          <w:b/>
        </w:rPr>
        <w:t>výrazně označených číslem záměru</w:t>
      </w:r>
      <w:r>
        <w:t xml:space="preserve">, nejpozději </w:t>
      </w:r>
      <w:r w:rsidRPr="00AF1301">
        <w:rPr>
          <w:b/>
          <w:u w:val="single"/>
        </w:rPr>
        <w:t xml:space="preserve">do termínu </w:t>
      </w:r>
      <w:r>
        <w:rPr>
          <w:b/>
          <w:u w:val="single"/>
        </w:rPr>
        <w:t>03</w:t>
      </w:r>
      <w:r w:rsidRPr="00AF1301">
        <w:rPr>
          <w:b/>
          <w:u w:val="single"/>
        </w:rPr>
        <w:t>.</w:t>
      </w:r>
      <w:r>
        <w:rPr>
          <w:b/>
          <w:u w:val="single"/>
        </w:rPr>
        <w:t>0</w:t>
      </w:r>
      <w:r w:rsidR="00B77AB7">
        <w:rPr>
          <w:b/>
          <w:u w:val="single"/>
        </w:rPr>
        <w:t>2</w:t>
      </w:r>
      <w:r>
        <w:rPr>
          <w:b/>
          <w:u w:val="single"/>
        </w:rPr>
        <w:t>.2023 do 12:00 hodin</w:t>
      </w:r>
      <w:r w:rsidRPr="00AF1301">
        <w:rPr>
          <w:b/>
          <w:u w:val="single"/>
        </w:rPr>
        <w:t xml:space="preserve"> včetně.</w:t>
      </w:r>
    </w:p>
    <w:p w14:paraId="6102BDCB" w14:textId="77777777" w:rsidR="00AF1301" w:rsidRDefault="00AF1301" w:rsidP="00AF1301">
      <w:pPr>
        <w:pBdr>
          <w:bottom w:val="single" w:sz="4" w:space="1" w:color="auto"/>
        </w:pBdr>
      </w:pPr>
    </w:p>
    <w:p w14:paraId="4138060A" w14:textId="77777777" w:rsidR="00AF1301" w:rsidRPr="00AF1301" w:rsidRDefault="00AF1301" w:rsidP="00AF1301"/>
    <w:p w14:paraId="1D4C79B0" w14:textId="77777777" w:rsidR="00AF1301" w:rsidRDefault="00AF1301" w:rsidP="00AF1301"/>
    <w:p w14:paraId="049A2400" w14:textId="1233EE1C" w:rsidR="00AF1301" w:rsidRPr="00A12D00" w:rsidRDefault="00AF1301" w:rsidP="00AF1301">
      <w:pPr>
        <w:rPr>
          <w:b/>
        </w:rPr>
      </w:pPr>
      <w:r w:rsidRPr="00AF1301">
        <w:rPr>
          <w:b/>
        </w:rPr>
        <w:t>Sc</w:t>
      </w:r>
      <w:r>
        <w:rPr>
          <w:b/>
        </w:rPr>
        <w:t>h</w:t>
      </w:r>
      <w:r w:rsidRPr="00AF1301">
        <w:rPr>
          <w:b/>
        </w:rPr>
        <w:t>válil:</w:t>
      </w:r>
      <w:r w:rsidR="00A12D00">
        <w:rPr>
          <w:b/>
        </w:rPr>
        <w:t xml:space="preserve"> </w:t>
      </w:r>
      <w:r w:rsidR="00A12D00" w:rsidRPr="00A12D00">
        <w:rPr>
          <w:bCs/>
        </w:rPr>
        <w:t>s</w:t>
      </w:r>
      <w:r w:rsidR="00A12D00">
        <w:t>tarosta obce</w:t>
      </w:r>
    </w:p>
    <w:p w14:paraId="2863C3A8" w14:textId="77777777" w:rsidR="00AF1301" w:rsidRDefault="00AF1301" w:rsidP="00AF1301"/>
    <w:p w14:paraId="1655CB97" w14:textId="77777777" w:rsidR="00AF1301" w:rsidRDefault="00D17343" w:rsidP="00A12D00">
      <w:pPr>
        <w:jc w:val="right"/>
      </w:pPr>
      <w:r>
        <w:t>Radek Vencálek, v.r.</w:t>
      </w:r>
    </w:p>
    <w:p w14:paraId="7470253C" w14:textId="2A718142" w:rsidR="00D17343" w:rsidRPr="00AF1301" w:rsidRDefault="00A12D00" w:rsidP="00A12D00">
      <w:pPr>
        <w:jc w:val="center"/>
      </w:pPr>
      <w:r>
        <w:t xml:space="preserve">                                                                                                                                                 s</w:t>
      </w:r>
      <w:r w:rsidR="00D17343">
        <w:t xml:space="preserve">tarosta obce </w:t>
      </w:r>
    </w:p>
    <w:sectPr w:rsidR="00D17343" w:rsidRPr="00AF1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E65"/>
    <w:rsid w:val="0003709D"/>
    <w:rsid w:val="00294770"/>
    <w:rsid w:val="002B5E73"/>
    <w:rsid w:val="00311F8E"/>
    <w:rsid w:val="00450C48"/>
    <w:rsid w:val="00477E65"/>
    <w:rsid w:val="00490639"/>
    <w:rsid w:val="00521457"/>
    <w:rsid w:val="005505B9"/>
    <w:rsid w:val="005B1AE8"/>
    <w:rsid w:val="006D478D"/>
    <w:rsid w:val="006F63F8"/>
    <w:rsid w:val="00747CB7"/>
    <w:rsid w:val="007F16FF"/>
    <w:rsid w:val="00901F44"/>
    <w:rsid w:val="009F2908"/>
    <w:rsid w:val="00A12D00"/>
    <w:rsid w:val="00AF1301"/>
    <w:rsid w:val="00B44BDD"/>
    <w:rsid w:val="00B77AB7"/>
    <w:rsid w:val="00B825A8"/>
    <w:rsid w:val="00BD503A"/>
    <w:rsid w:val="00BF0E34"/>
    <w:rsid w:val="00CE74B0"/>
    <w:rsid w:val="00D17343"/>
    <w:rsid w:val="00D35DFC"/>
    <w:rsid w:val="00D74253"/>
    <w:rsid w:val="00DB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1578F"/>
  <w15:chartTrackingRefBased/>
  <w15:docId w15:val="{E65D8247-D0AE-4DBD-9EAD-AD0DB579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D4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47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Vencalek</dc:creator>
  <cp:keywords/>
  <dc:description/>
  <cp:lastModifiedBy>Radek Vencalek</cp:lastModifiedBy>
  <cp:revision>3</cp:revision>
  <cp:lastPrinted>2020-05-22T16:34:00Z</cp:lastPrinted>
  <dcterms:created xsi:type="dcterms:W3CDTF">2023-01-19T12:26:00Z</dcterms:created>
  <dcterms:modified xsi:type="dcterms:W3CDTF">2023-02-24T17:20:00Z</dcterms:modified>
</cp:coreProperties>
</file>