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53861" w14:textId="5AE057F5" w:rsidR="00B40C4D" w:rsidRDefault="004152F8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06179B">
        <w:rPr>
          <w:rFonts w:ascii="Times New Roman" w:hAnsi="Times New Roman" w:cs="Times New Roman"/>
          <w:sz w:val="24"/>
          <w:szCs w:val="24"/>
        </w:rPr>
        <w:t>Loket</w:t>
      </w:r>
      <w:r>
        <w:rPr>
          <w:rFonts w:ascii="Times New Roman" w:hAnsi="Times New Roman" w:cs="Times New Roman"/>
          <w:sz w:val="24"/>
          <w:szCs w:val="24"/>
        </w:rPr>
        <w:t xml:space="preserve"> zveřejňuje adresný záměr směny nemovitostí podle ustanovení § 39, odst. 1, zák. č. 128/2000 Sb., o obcích, a v souladu s usnesen</w:t>
      </w:r>
      <w:r w:rsidR="00D0469B">
        <w:rPr>
          <w:rFonts w:ascii="Times New Roman" w:hAnsi="Times New Roman" w:cs="Times New Roman"/>
          <w:sz w:val="24"/>
          <w:szCs w:val="24"/>
        </w:rPr>
        <w:t>ím zastupitelstva obce Loket ze dne 28.1.2025</w:t>
      </w:r>
      <w:bookmarkStart w:id="0" w:name="_GoBack"/>
      <w:bookmarkEnd w:id="0"/>
    </w:p>
    <w:p w14:paraId="3CA0A520" w14:textId="77777777" w:rsidR="004152F8" w:rsidRDefault="004152F8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EB85D4" w14:textId="1B9E317C" w:rsidR="004152F8" w:rsidRDefault="004152F8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06179B">
        <w:rPr>
          <w:rFonts w:ascii="Times New Roman" w:hAnsi="Times New Roman" w:cs="Times New Roman"/>
          <w:sz w:val="24"/>
          <w:szCs w:val="24"/>
        </w:rPr>
        <w:t>Loket</w:t>
      </w:r>
      <w:r>
        <w:rPr>
          <w:rFonts w:ascii="Times New Roman" w:hAnsi="Times New Roman" w:cs="Times New Roman"/>
          <w:sz w:val="24"/>
          <w:szCs w:val="24"/>
        </w:rPr>
        <w:t xml:space="preserve">, výlučný vlastník pozemků parc. č. </w:t>
      </w:r>
      <w:r w:rsidR="0006179B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sz w:val="24"/>
          <w:szCs w:val="24"/>
        </w:rPr>
        <w:t>/</w:t>
      </w:r>
      <w:r w:rsidR="000617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6 – </w:t>
      </w:r>
      <w:r w:rsidR="0006179B">
        <w:rPr>
          <w:rFonts w:ascii="Times New Roman" w:hAnsi="Times New Roman" w:cs="Times New Roman"/>
          <w:sz w:val="24"/>
          <w:szCs w:val="24"/>
        </w:rPr>
        <w:t>orná půda, č. 800/17 – orná půda</w:t>
      </w:r>
      <w:r>
        <w:rPr>
          <w:rFonts w:ascii="Times New Roman" w:hAnsi="Times New Roman" w:cs="Times New Roman"/>
          <w:sz w:val="24"/>
          <w:szCs w:val="24"/>
        </w:rPr>
        <w:t>, v</w:t>
      </w:r>
      <w:r w:rsidR="0006179B">
        <w:rPr>
          <w:rFonts w:ascii="Times New Roman" w:hAnsi="Times New Roman" w:cs="Times New Roman"/>
          <w:sz w:val="24"/>
          <w:szCs w:val="24"/>
        </w:rPr>
        <w:t>še v</w:t>
      </w:r>
      <w:r>
        <w:rPr>
          <w:rFonts w:ascii="Times New Roman" w:hAnsi="Times New Roman" w:cs="Times New Roman"/>
          <w:sz w:val="24"/>
          <w:szCs w:val="24"/>
        </w:rPr>
        <w:t xml:space="preserve"> k.ú. </w:t>
      </w:r>
      <w:r w:rsidR="0006179B">
        <w:rPr>
          <w:rFonts w:ascii="Times New Roman" w:hAnsi="Times New Roman" w:cs="Times New Roman"/>
          <w:sz w:val="24"/>
          <w:szCs w:val="24"/>
        </w:rPr>
        <w:t>Loket u Dolních Kralovic, které jsou zapsány</w:t>
      </w:r>
      <w:r>
        <w:rPr>
          <w:rFonts w:ascii="Times New Roman" w:hAnsi="Times New Roman" w:cs="Times New Roman"/>
          <w:sz w:val="24"/>
          <w:szCs w:val="24"/>
        </w:rPr>
        <w:t> katastru nemovitostí u Katastrálního úřadu pro Středočeský kraj, Katastrální pracoviště Benešov, na LV č. 1</w:t>
      </w:r>
      <w:r w:rsidR="007C399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001, vedeném pro obec</w:t>
      </w:r>
      <w:r w:rsidR="0006179B">
        <w:rPr>
          <w:rFonts w:ascii="Times New Roman" w:hAnsi="Times New Roman" w:cs="Times New Roman"/>
          <w:sz w:val="24"/>
          <w:szCs w:val="24"/>
        </w:rPr>
        <w:t xml:space="preserve"> Loket</w:t>
      </w:r>
      <w:r>
        <w:rPr>
          <w:rFonts w:ascii="Times New Roman" w:hAnsi="Times New Roman" w:cs="Times New Roman"/>
          <w:sz w:val="24"/>
          <w:szCs w:val="24"/>
        </w:rPr>
        <w:t xml:space="preserve"> a k.ú. </w:t>
      </w:r>
      <w:r w:rsidR="0006179B">
        <w:rPr>
          <w:rFonts w:ascii="Times New Roman" w:hAnsi="Times New Roman" w:cs="Times New Roman"/>
          <w:sz w:val="24"/>
          <w:szCs w:val="24"/>
        </w:rPr>
        <w:t>Loket u Dolních Kralovic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7A019C" w14:textId="77777777" w:rsidR="004152F8" w:rsidRDefault="004152F8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9812D" w14:textId="7A6A2D29" w:rsidR="0006179B" w:rsidRDefault="004152F8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D46">
        <w:rPr>
          <w:rFonts w:ascii="Times New Roman" w:hAnsi="Times New Roman" w:cs="Times New Roman"/>
          <w:b/>
          <w:sz w:val="24"/>
          <w:szCs w:val="24"/>
        </w:rPr>
        <w:t>zveřejňuje</w:t>
      </w:r>
      <w:r>
        <w:rPr>
          <w:rFonts w:ascii="Times New Roman" w:hAnsi="Times New Roman" w:cs="Times New Roman"/>
          <w:sz w:val="24"/>
          <w:szCs w:val="24"/>
        </w:rPr>
        <w:t xml:space="preserve"> adresný záměr směny pozemk</w:t>
      </w:r>
      <w:r w:rsidR="0006179B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 xml:space="preserve"> parc. č. </w:t>
      </w:r>
      <w:r w:rsidR="0006179B">
        <w:rPr>
          <w:rFonts w:ascii="Times New Roman" w:hAnsi="Times New Roman" w:cs="Times New Roman"/>
          <w:sz w:val="24"/>
          <w:szCs w:val="24"/>
        </w:rPr>
        <w:t>parc. č. 800/16 – orná půda, č. 800/17 – orná půda, vše v k.ú. Loket u Dolních Kralovic za pozemek parc. č. 223 – orná půda v k.ú. Loket u Dolních Kralovic, zapsaný na LV č. 24, obec Loket, k.ú. Loket u Dolních Kralovic, kdy tento pozemek je v podílovém spoluvlastnictví pana Josefa Čermáka a Petra Čermáka (každý z nich vlastní spoluvlastnický podíl o velikosti jedné poloviny (1/2).</w:t>
      </w:r>
    </w:p>
    <w:p w14:paraId="63848B5A" w14:textId="77777777" w:rsidR="0006179B" w:rsidRDefault="000617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2F5FAF" w14:textId="77777777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Důvodem směny je </w:t>
      </w:r>
      <w:r w:rsidR="004C6496">
        <w:rPr>
          <w:rFonts w:ascii="Times New Roman" w:hAnsi="Times New Roman" w:cs="Times New Roman"/>
          <w:sz w:val="24"/>
          <w:szCs w:val="24"/>
        </w:rPr>
        <w:t>narovnání vlastnických vztahů.</w:t>
      </w:r>
    </w:p>
    <w:p w14:paraId="1E76A6D3" w14:textId="77777777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AB602" w14:textId="77777777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Adresný záměr nevylučuje podávání nabídek, připomínek, nebo námitek jinými osobami. Zájemci se mohou k tomuto záměru vyjádřit, činit námitky, připomínky, podávat dotazy a předložit své nabídky písemně, ve lhůtě 15-ti dnů.</w:t>
      </w:r>
    </w:p>
    <w:p w14:paraId="6F553DE5" w14:textId="77777777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46BDC" w14:textId="44C092FE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Uzavření směnné smlouvy podléhá schválení zastupitelstva </w:t>
      </w:r>
      <w:r w:rsidR="0006179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bce </w:t>
      </w:r>
      <w:r w:rsidR="0006179B">
        <w:rPr>
          <w:rFonts w:ascii="Times New Roman" w:hAnsi="Times New Roman" w:cs="Times New Roman"/>
          <w:sz w:val="24"/>
          <w:szCs w:val="24"/>
        </w:rPr>
        <w:t>Loket</w:t>
      </w:r>
      <w:r>
        <w:rPr>
          <w:rFonts w:ascii="Times New Roman" w:hAnsi="Times New Roman" w:cs="Times New Roman"/>
          <w:sz w:val="24"/>
          <w:szCs w:val="24"/>
        </w:rPr>
        <w:t>, dle ustanovení § 85, zák. č. 128/2000 Sb., o obcích.</w:t>
      </w:r>
    </w:p>
    <w:p w14:paraId="5A1A9F87" w14:textId="77777777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6D842" w14:textId="2B71BF45" w:rsidR="001E0116" w:rsidRDefault="001E0116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="0006179B">
        <w:rPr>
          <w:rFonts w:ascii="Times New Roman" w:hAnsi="Times New Roman" w:cs="Times New Roman"/>
          <w:sz w:val="24"/>
          <w:szCs w:val="24"/>
        </w:rPr>
        <w:t>Loket</w:t>
      </w:r>
      <w:r>
        <w:rPr>
          <w:rFonts w:ascii="Times New Roman" w:hAnsi="Times New Roman" w:cs="Times New Roman"/>
          <w:sz w:val="24"/>
          <w:szCs w:val="24"/>
        </w:rPr>
        <w:t xml:space="preserve"> si vyhrazuje </w:t>
      </w:r>
      <w:r w:rsidR="007C399B">
        <w:rPr>
          <w:rFonts w:ascii="Times New Roman" w:hAnsi="Times New Roman" w:cs="Times New Roman"/>
          <w:sz w:val="24"/>
          <w:szCs w:val="24"/>
        </w:rPr>
        <w:t xml:space="preserve">právo zrušit záměr směny kdykoliv, do rozhodnutí zastupitelstva Obce </w:t>
      </w:r>
      <w:r w:rsidR="0006179B">
        <w:rPr>
          <w:rFonts w:ascii="Times New Roman" w:hAnsi="Times New Roman" w:cs="Times New Roman"/>
          <w:sz w:val="24"/>
          <w:szCs w:val="24"/>
        </w:rPr>
        <w:t>Loket</w:t>
      </w:r>
      <w:r w:rsidR="007C399B">
        <w:rPr>
          <w:rFonts w:ascii="Times New Roman" w:hAnsi="Times New Roman" w:cs="Times New Roman"/>
          <w:sz w:val="24"/>
          <w:szCs w:val="24"/>
        </w:rPr>
        <w:t>.</w:t>
      </w:r>
    </w:p>
    <w:p w14:paraId="66832A20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3F8C6" w14:textId="00CB4FDE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Nabídky k uvedenému záměru je možno předkládat po dobu zveřejnění záměru, písemně, na adresu Obec </w:t>
      </w:r>
      <w:r w:rsidR="0006179B">
        <w:rPr>
          <w:rFonts w:ascii="Times New Roman" w:hAnsi="Times New Roman" w:cs="Times New Roman"/>
          <w:sz w:val="24"/>
          <w:szCs w:val="24"/>
        </w:rPr>
        <w:t>Loket, Loket 66</w:t>
      </w:r>
      <w:r>
        <w:rPr>
          <w:rFonts w:ascii="Times New Roman" w:hAnsi="Times New Roman" w:cs="Times New Roman"/>
          <w:sz w:val="24"/>
          <w:szCs w:val="24"/>
        </w:rPr>
        <w:t>, 25</w:t>
      </w:r>
      <w:r w:rsidR="00921D46">
        <w:rPr>
          <w:rFonts w:ascii="Times New Roman" w:hAnsi="Times New Roman" w:cs="Times New Roman"/>
          <w:sz w:val="24"/>
          <w:szCs w:val="24"/>
        </w:rPr>
        <w:t>7</w:t>
      </w:r>
      <w:r w:rsidR="0006179B">
        <w:rPr>
          <w:rFonts w:ascii="Times New Roman" w:hAnsi="Times New Roman" w:cs="Times New Roman"/>
          <w:sz w:val="24"/>
          <w:szCs w:val="24"/>
        </w:rPr>
        <w:t xml:space="preserve"> 65  Čechtice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9B9407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8AB10C" w14:textId="6EDD5155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Bližší informace poskytne starosta obce, pan </w:t>
      </w:r>
      <w:r w:rsidR="0006179B">
        <w:rPr>
          <w:rFonts w:ascii="Times New Roman" w:hAnsi="Times New Roman" w:cs="Times New Roman"/>
          <w:sz w:val="24"/>
          <w:szCs w:val="24"/>
        </w:rPr>
        <w:t>Vladimír Vacek</w:t>
      </w:r>
      <w:r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4" w:history="1">
        <w:r w:rsidR="0006179B" w:rsidRPr="000855BB">
          <w:rPr>
            <w:rStyle w:val="Hypertextovodkaz"/>
            <w:rFonts w:ascii="Times New Roman" w:hAnsi="Times New Roman" w:cs="Times New Roman"/>
            <w:sz w:val="24"/>
            <w:szCs w:val="24"/>
          </w:rPr>
          <w:t>vacek@obecloket.cz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4CB717C3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177E2A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FE16E" w14:textId="7F478341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179B">
        <w:rPr>
          <w:rFonts w:ascii="Times New Roman" w:hAnsi="Times New Roman" w:cs="Times New Roman"/>
          <w:sz w:val="24"/>
          <w:szCs w:val="24"/>
        </w:rPr>
        <w:t> Lokti,</w:t>
      </w:r>
      <w:r w:rsidR="00D0469B">
        <w:rPr>
          <w:rFonts w:ascii="Times New Roman" w:hAnsi="Times New Roman" w:cs="Times New Roman"/>
          <w:sz w:val="24"/>
          <w:szCs w:val="24"/>
        </w:rPr>
        <w:t xml:space="preserve"> dne  29.1.2025</w:t>
      </w:r>
    </w:p>
    <w:p w14:paraId="52882070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513C9B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8EF0EF" w14:textId="77777777" w:rsidR="007C399B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DC682" w14:textId="4DF4F562" w:rsidR="007C399B" w:rsidRPr="007C399B" w:rsidRDefault="007C399B" w:rsidP="004152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179B">
        <w:rPr>
          <w:rFonts w:ascii="Times New Roman" w:hAnsi="Times New Roman" w:cs="Times New Roman"/>
          <w:sz w:val="24"/>
          <w:szCs w:val="24"/>
        </w:rPr>
        <w:t xml:space="preserve">      </w:t>
      </w:r>
      <w:r w:rsidR="0006179B">
        <w:rPr>
          <w:rFonts w:ascii="Times New Roman" w:hAnsi="Times New Roman" w:cs="Times New Roman"/>
          <w:b/>
          <w:sz w:val="24"/>
          <w:szCs w:val="24"/>
        </w:rPr>
        <w:t>Vladimír Vacek</w:t>
      </w:r>
    </w:p>
    <w:p w14:paraId="6F754037" w14:textId="49767C81" w:rsidR="007C399B" w:rsidRPr="004152F8" w:rsidRDefault="007C399B" w:rsidP="00415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starosta obce </w:t>
      </w:r>
    </w:p>
    <w:sectPr w:rsidR="007C399B" w:rsidRPr="00415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20"/>
    <w:rsid w:val="00003A75"/>
    <w:rsid w:val="0006179B"/>
    <w:rsid w:val="00160B76"/>
    <w:rsid w:val="001E0116"/>
    <w:rsid w:val="003C3AA9"/>
    <w:rsid w:val="004152F8"/>
    <w:rsid w:val="004C6496"/>
    <w:rsid w:val="00623DF2"/>
    <w:rsid w:val="007C399B"/>
    <w:rsid w:val="00921D46"/>
    <w:rsid w:val="00A36B4F"/>
    <w:rsid w:val="00B40C4D"/>
    <w:rsid w:val="00C409AB"/>
    <w:rsid w:val="00D0469B"/>
    <w:rsid w:val="00FB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EB3B"/>
  <w15:chartTrackingRefBased/>
  <w15:docId w15:val="{78816A73-CEC1-425C-AE0B-DEF88A3A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399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cek@obecloke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Camrda Jan</dc:creator>
  <cp:keywords/>
  <dc:description/>
  <cp:lastModifiedBy>Uživatel systému Windows</cp:lastModifiedBy>
  <cp:revision>6</cp:revision>
  <cp:lastPrinted>2021-09-24T16:21:00Z</cp:lastPrinted>
  <dcterms:created xsi:type="dcterms:W3CDTF">2025-02-25T07:22:00Z</dcterms:created>
  <dcterms:modified xsi:type="dcterms:W3CDTF">2025-02-25T12:37:00Z</dcterms:modified>
</cp:coreProperties>
</file>