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EC51" w14:textId="77777777" w:rsidR="00E51850" w:rsidRDefault="00B76A9B" w:rsidP="00ED768A">
      <w:pPr>
        <w:pStyle w:val="Default"/>
        <w:jc w:val="center"/>
      </w:pPr>
      <w:r w:rsidRPr="00ED768A">
        <w:rPr>
          <w:noProof/>
        </w:rPr>
        <w:drawing>
          <wp:inline distT="0" distB="0" distL="0" distR="0" wp14:anchorId="6F806F96" wp14:editId="2D45CC1F">
            <wp:extent cx="962025" cy="12096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B61F" w14:textId="77777777" w:rsidR="00ED768A" w:rsidRDefault="00ED768A" w:rsidP="00ED768A">
      <w:pPr>
        <w:pStyle w:val="Default"/>
        <w:jc w:val="center"/>
      </w:pPr>
    </w:p>
    <w:p w14:paraId="31F97CCF" w14:textId="77777777" w:rsidR="00E51850" w:rsidRPr="00E51850" w:rsidRDefault="00E51850" w:rsidP="00E51850">
      <w:pPr>
        <w:pStyle w:val="Default"/>
        <w:rPr>
          <w:rFonts w:ascii="Times New Roman" w:hAnsi="Times New Roman" w:cs="Times New Roman"/>
          <w:sz w:val="56"/>
          <w:szCs w:val="56"/>
        </w:rPr>
      </w:pP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Záměr prodat nemovitost </w:t>
      </w:r>
      <w:r w:rsidR="00B8619A">
        <w:rPr>
          <w:rFonts w:ascii="Times New Roman" w:hAnsi="Times New Roman" w:cs="Times New Roman"/>
          <w:b/>
          <w:bCs/>
          <w:sz w:val="56"/>
          <w:szCs w:val="56"/>
        </w:rPr>
        <w:t>–</w:t>
      </w: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 pozem</w:t>
      </w:r>
      <w:r w:rsidR="00B8619A">
        <w:rPr>
          <w:rFonts w:ascii="Times New Roman" w:hAnsi="Times New Roman" w:cs="Times New Roman"/>
          <w:b/>
          <w:bCs/>
          <w:sz w:val="56"/>
          <w:szCs w:val="56"/>
        </w:rPr>
        <w:t>e</w:t>
      </w:r>
      <w:r w:rsidRPr="00E51850">
        <w:rPr>
          <w:rFonts w:ascii="Times New Roman" w:hAnsi="Times New Roman" w:cs="Times New Roman"/>
          <w:b/>
          <w:bCs/>
          <w:sz w:val="56"/>
          <w:szCs w:val="56"/>
        </w:rPr>
        <w:t xml:space="preserve">k </w:t>
      </w:r>
    </w:p>
    <w:p w14:paraId="4B35D7DB" w14:textId="77777777" w:rsidR="00E51850" w:rsidRDefault="00E51850" w:rsidP="00E51850">
      <w:pPr>
        <w:pStyle w:val="Default"/>
        <w:rPr>
          <w:rFonts w:ascii="Times New Roman" w:hAnsi="Times New Roman" w:cs="Times New Roman"/>
          <w:b/>
          <w:bCs/>
          <w:sz w:val="44"/>
          <w:szCs w:val="44"/>
        </w:rPr>
      </w:pPr>
      <w:r w:rsidRPr="00E51850">
        <w:rPr>
          <w:rFonts w:ascii="Times New Roman" w:hAnsi="Times New Roman" w:cs="Times New Roman"/>
          <w:b/>
          <w:bCs/>
          <w:sz w:val="44"/>
          <w:szCs w:val="44"/>
        </w:rPr>
        <w:t xml:space="preserve">Obec Horní Ves, Obecní úřad Horní Ves </w:t>
      </w:r>
    </w:p>
    <w:p w14:paraId="6BA6D169" w14:textId="77777777" w:rsidR="00B8619A" w:rsidRDefault="00B8619A" w:rsidP="007465A6">
      <w:pPr>
        <w:pStyle w:val="Zkladntextodsazen31"/>
        <w:ind w:left="0"/>
      </w:pPr>
    </w:p>
    <w:p w14:paraId="79BC95B6" w14:textId="77777777" w:rsidR="007465A6" w:rsidRPr="007465A6" w:rsidRDefault="007465A6" w:rsidP="007465A6">
      <w:pPr>
        <w:pStyle w:val="Zkladntextodsazen31"/>
        <w:ind w:left="0"/>
      </w:pPr>
    </w:p>
    <w:p w14:paraId="52C86EF6" w14:textId="0B43576A" w:rsidR="00E51850" w:rsidRPr="00712099" w:rsidRDefault="00F92ACA" w:rsidP="00E51850">
      <w:pPr>
        <w:pStyle w:val="Defaul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č. j. </w:t>
      </w:r>
      <w:r w:rsidR="00454FC0">
        <w:rPr>
          <w:rFonts w:ascii="Times New Roman" w:hAnsi="Times New Roman" w:cs="Times New Roman"/>
          <w:sz w:val="36"/>
          <w:szCs w:val="36"/>
        </w:rPr>
        <w:t>1</w:t>
      </w:r>
      <w:r w:rsidR="00712099">
        <w:rPr>
          <w:rFonts w:ascii="Times New Roman" w:hAnsi="Times New Roman" w:cs="Times New Roman"/>
          <w:sz w:val="36"/>
          <w:szCs w:val="36"/>
        </w:rPr>
        <w:t>/</w:t>
      </w:r>
      <w:r w:rsidR="002E0E10">
        <w:rPr>
          <w:rFonts w:ascii="Times New Roman" w:hAnsi="Times New Roman" w:cs="Times New Roman"/>
          <w:sz w:val="36"/>
          <w:szCs w:val="36"/>
        </w:rPr>
        <w:t>VM</w:t>
      </w:r>
      <w:r w:rsidR="00712099">
        <w:rPr>
          <w:rFonts w:ascii="Times New Roman" w:hAnsi="Times New Roman" w:cs="Times New Roman"/>
          <w:sz w:val="36"/>
          <w:szCs w:val="36"/>
        </w:rPr>
        <w:t>/202</w:t>
      </w:r>
      <w:r w:rsidR="00454FC0">
        <w:rPr>
          <w:rFonts w:ascii="Times New Roman" w:hAnsi="Times New Roman" w:cs="Times New Roman"/>
          <w:sz w:val="36"/>
          <w:szCs w:val="36"/>
        </w:rPr>
        <w:t>6</w:t>
      </w:r>
      <w:r w:rsidR="00E51850" w:rsidRPr="00E51850">
        <w:rPr>
          <w:rFonts w:ascii="Times New Roman" w:hAnsi="Times New Roman" w:cs="Times New Roman"/>
          <w:sz w:val="36"/>
          <w:szCs w:val="36"/>
        </w:rPr>
        <w:t xml:space="preserve"> Horn</w:t>
      </w:r>
      <w:r w:rsidR="00E51850" w:rsidRPr="00712099">
        <w:rPr>
          <w:rFonts w:ascii="Times New Roman" w:hAnsi="Times New Roman" w:cs="Times New Roman"/>
          <w:sz w:val="36"/>
          <w:szCs w:val="36"/>
        </w:rPr>
        <w:t xml:space="preserve">í Ves </w:t>
      </w:r>
    </w:p>
    <w:p w14:paraId="6E55B958" w14:textId="77777777" w:rsidR="007465A6" w:rsidRDefault="00712099" w:rsidP="00712099">
      <w:pPr>
        <w:pStyle w:val="Default"/>
        <w:tabs>
          <w:tab w:val="left" w:pos="38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69B446F9" w14:textId="5D15CC46" w:rsidR="007465A6" w:rsidRDefault="00E51850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E51850">
        <w:rPr>
          <w:rFonts w:ascii="Times New Roman" w:hAnsi="Times New Roman" w:cs="Times New Roman"/>
          <w:sz w:val="32"/>
          <w:szCs w:val="32"/>
        </w:rPr>
        <w:t>Obec Horní Ves zveřejňuje podle § 39 odst. 1 zákona č. 128/2000 Sb., o obcích (obecní zřízení), ve znění pozdějších předpisů</w:t>
      </w:r>
      <w:r w:rsidR="007465A6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7465A6" w:rsidRPr="00454FC0">
        <w:rPr>
          <w:rFonts w:ascii="Times New Roman" w:hAnsi="Times New Roman" w:cs="Times New Roman"/>
          <w:b/>
          <w:bCs/>
          <w:sz w:val="32"/>
          <w:szCs w:val="32"/>
        </w:rPr>
        <w:t>záměr prodat</w:t>
      </w:r>
      <w:r w:rsidR="00B8619A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7A35" w:rsidRPr="00454FC0">
        <w:rPr>
          <w:rFonts w:ascii="Times New Roman" w:hAnsi="Times New Roman" w:cs="Times New Roman"/>
          <w:b/>
          <w:bCs/>
          <w:sz w:val="32"/>
          <w:szCs w:val="32"/>
        </w:rPr>
        <w:t>pozemek</w:t>
      </w:r>
      <w:r w:rsidR="001E79CE" w:rsidRPr="00454FC0">
        <w:rPr>
          <w:rFonts w:ascii="Times New Roman" w:hAnsi="Times New Roman" w:cs="Times New Roman"/>
        </w:rPr>
        <w:t xml:space="preserve"> </w:t>
      </w:r>
      <w:proofErr w:type="spellStart"/>
      <w:r w:rsidR="001E79CE" w:rsidRPr="00454FC0">
        <w:rPr>
          <w:rFonts w:ascii="Times New Roman" w:hAnsi="Times New Roman" w:cs="Times New Roman"/>
          <w:b/>
          <w:bCs/>
          <w:sz w:val="32"/>
          <w:szCs w:val="32"/>
        </w:rPr>
        <w:t>p.č</w:t>
      </w:r>
      <w:proofErr w:type="spellEnd"/>
      <w:r w:rsidR="001E79CE" w:rsidRPr="00454FC0">
        <w:rPr>
          <w:rFonts w:ascii="Times New Roman" w:hAnsi="Times New Roman" w:cs="Times New Roman"/>
          <w:b/>
          <w:bCs/>
          <w:sz w:val="32"/>
          <w:szCs w:val="32"/>
        </w:rPr>
        <w:t>. 124</w:t>
      </w:r>
      <w:r w:rsidR="00794AE5" w:rsidRPr="00454FC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1E79CE" w:rsidRPr="00454FC0">
        <w:rPr>
          <w:rFonts w:ascii="Times New Roman" w:hAnsi="Times New Roman" w:cs="Times New Roman"/>
          <w:b/>
          <w:bCs/>
          <w:sz w:val="32"/>
          <w:szCs w:val="32"/>
        </w:rPr>
        <w:t>/</w:t>
      </w:r>
      <w:r w:rsidR="00794AE5" w:rsidRPr="00454FC0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2E0E10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8 </w:t>
      </w:r>
      <w:r w:rsidR="00792E93">
        <w:rPr>
          <w:rFonts w:ascii="Times New Roman" w:hAnsi="Times New Roman" w:cs="Times New Roman"/>
          <w:b/>
          <w:bCs/>
          <w:sz w:val="32"/>
          <w:szCs w:val="32"/>
        </w:rPr>
        <w:t xml:space="preserve">ostatní plocha/jiná plocha </w:t>
      </w:r>
      <w:r w:rsidR="002E0E10" w:rsidRPr="00454FC0">
        <w:rPr>
          <w:rFonts w:ascii="Times New Roman" w:hAnsi="Times New Roman" w:cs="Times New Roman"/>
          <w:b/>
          <w:bCs/>
          <w:sz w:val="32"/>
          <w:szCs w:val="32"/>
        </w:rPr>
        <w:t>o výměře 32 m</w:t>
      </w:r>
      <w:r w:rsidR="002E0E10" w:rsidRPr="00454FC0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9E7A35" w:rsidRPr="00454FC0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 který vznikl odčleněním z pozemku </w:t>
      </w:r>
      <w:proofErr w:type="spellStart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p.č</w:t>
      </w:r>
      <w:proofErr w:type="spellEnd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. 1246/1</w:t>
      </w:r>
      <w:r w:rsidR="009E7A35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na základě vyměření skutečného užívání pozemku GP 329-649/2021</w:t>
      </w:r>
      <w:r w:rsidR="00792E93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792E93" w:rsidRPr="00792E93">
        <w:t xml:space="preserve"> </w:t>
      </w:r>
      <w:r w:rsidR="00792E93" w:rsidRPr="00792E93">
        <w:rPr>
          <w:rFonts w:ascii="Times New Roman" w:hAnsi="Times New Roman" w:cs="Times New Roman"/>
          <w:b/>
          <w:bCs/>
          <w:sz w:val="32"/>
          <w:szCs w:val="32"/>
        </w:rPr>
        <w:t xml:space="preserve">žadatelce Věře Makovičkové, N. Frýda 1240/11, 370 05 České Budějovice, RČ: </w:t>
      </w:r>
      <w:r w:rsidR="00792E93" w:rsidRPr="000C394A">
        <w:rPr>
          <w:rFonts w:ascii="Times New Roman" w:hAnsi="Times New Roman" w:cs="Times New Roman"/>
          <w:b/>
          <w:bCs/>
          <w:sz w:val="32"/>
          <w:szCs w:val="32"/>
          <w:highlight w:val="black"/>
        </w:rPr>
        <w:t>625113/0358</w:t>
      </w:r>
      <w:r w:rsidR="00792E93" w:rsidRPr="00B62CA9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454FC0" w:rsidRPr="00454FC0">
        <w:rPr>
          <w:rFonts w:ascii="Times New Roman" w:hAnsi="Times New Roman" w:cs="Times New Roman"/>
        </w:rPr>
        <w:t xml:space="preserve"> 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Obec Horní Ves kupuje od žadatelky pozemky </w:t>
      </w:r>
      <w:proofErr w:type="spellStart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p.č</w:t>
      </w:r>
      <w:proofErr w:type="spellEnd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 1249/25 ostatní plocha/ostatní komunikace o výměře 74 m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 xml:space="preserve"> a </w:t>
      </w:r>
      <w:proofErr w:type="spellStart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p.č</w:t>
      </w:r>
      <w:proofErr w:type="spellEnd"/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. 1249/29 ostatní plocha/ostatní komunikace o výměře 14 m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454FC0" w:rsidRPr="00454FC0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454FC0">
        <w:t xml:space="preserve"> </w:t>
      </w:r>
      <w:r w:rsidR="00454FC0">
        <w:rPr>
          <w:rFonts w:ascii="Times New Roman" w:hAnsi="Times New Roman" w:cs="Times New Roman"/>
          <w:sz w:val="32"/>
          <w:szCs w:val="32"/>
        </w:rPr>
        <w:t>Uvedené po</w:t>
      </w:r>
      <w:r w:rsidR="00454FC0" w:rsidRPr="00E51850">
        <w:rPr>
          <w:rFonts w:ascii="Times New Roman" w:hAnsi="Times New Roman" w:cs="Times New Roman"/>
          <w:sz w:val="32"/>
          <w:szCs w:val="32"/>
        </w:rPr>
        <w:t>zem</w:t>
      </w:r>
      <w:r w:rsidR="00454FC0">
        <w:rPr>
          <w:rFonts w:ascii="Times New Roman" w:hAnsi="Times New Roman" w:cs="Times New Roman"/>
          <w:sz w:val="32"/>
          <w:szCs w:val="32"/>
        </w:rPr>
        <w:t xml:space="preserve">ky se </w:t>
      </w:r>
      <w:r w:rsidRPr="00615AB6">
        <w:rPr>
          <w:rFonts w:ascii="Times New Roman" w:hAnsi="Times New Roman" w:cs="Times New Roman"/>
          <w:bCs/>
          <w:sz w:val="32"/>
          <w:szCs w:val="32"/>
        </w:rPr>
        <w:t>nacházející</w:t>
      </w:r>
      <w:r w:rsidRPr="00E51850">
        <w:rPr>
          <w:rFonts w:ascii="Times New Roman" w:hAnsi="Times New Roman" w:cs="Times New Roman"/>
          <w:sz w:val="32"/>
          <w:szCs w:val="32"/>
        </w:rPr>
        <w:t xml:space="preserve"> v katastrálním území Horní Ves, j</w:t>
      </w:r>
      <w:r w:rsidR="00AF2B88">
        <w:rPr>
          <w:rFonts w:ascii="Times New Roman" w:hAnsi="Times New Roman" w:cs="Times New Roman"/>
          <w:sz w:val="32"/>
          <w:szCs w:val="32"/>
        </w:rPr>
        <w:t>sou</w:t>
      </w:r>
      <w:r w:rsidRPr="00E51850">
        <w:rPr>
          <w:rFonts w:ascii="Times New Roman" w:hAnsi="Times New Roman" w:cs="Times New Roman"/>
          <w:sz w:val="32"/>
          <w:szCs w:val="32"/>
        </w:rPr>
        <w:t xml:space="preserve"> zapsán</w:t>
      </w:r>
      <w:r w:rsidR="00AF2B88">
        <w:rPr>
          <w:rFonts w:ascii="Times New Roman" w:hAnsi="Times New Roman" w:cs="Times New Roman"/>
          <w:sz w:val="32"/>
          <w:szCs w:val="32"/>
        </w:rPr>
        <w:t>y</w:t>
      </w:r>
      <w:r w:rsidRPr="00E51850">
        <w:rPr>
          <w:rFonts w:ascii="Times New Roman" w:hAnsi="Times New Roman" w:cs="Times New Roman"/>
          <w:sz w:val="32"/>
          <w:szCs w:val="32"/>
        </w:rPr>
        <w:t xml:space="preserve"> na u Katastrálního úřadu pro Kraj Vysočina, Katastrální pracoviště Pelhřimov. </w:t>
      </w:r>
    </w:p>
    <w:p w14:paraId="4413AEC6" w14:textId="3131E297" w:rsidR="00E51850" w:rsidRDefault="00F92ACA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Poze</w:t>
      </w:r>
      <w:r w:rsidR="002E0E10">
        <w:rPr>
          <w:rFonts w:ascii="Times New Roman" w:hAnsi="Times New Roman" w:cs="Times New Roman"/>
          <w:sz w:val="32"/>
          <w:szCs w:val="32"/>
        </w:rPr>
        <w:t xml:space="preserve">mek </w:t>
      </w:r>
      <w:proofErr w:type="spellStart"/>
      <w:r w:rsidR="00454FC0">
        <w:rPr>
          <w:rFonts w:ascii="Times New Roman" w:hAnsi="Times New Roman" w:cs="Times New Roman"/>
          <w:sz w:val="32"/>
          <w:szCs w:val="32"/>
        </w:rPr>
        <w:t>p.č</w:t>
      </w:r>
      <w:proofErr w:type="spellEnd"/>
      <w:r w:rsidR="00454FC0">
        <w:rPr>
          <w:rFonts w:ascii="Times New Roman" w:hAnsi="Times New Roman" w:cs="Times New Roman"/>
          <w:sz w:val="32"/>
          <w:szCs w:val="32"/>
        </w:rPr>
        <w:t xml:space="preserve">. 1246/28 </w:t>
      </w:r>
      <w:r w:rsidR="002E0E10">
        <w:rPr>
          <w:rFonts w:ascii="Times New Roman" w:hAnsi="Times New Roman" w:cs="Times New Roman"/>
          <w:sz w:val="32"/>
          <w:szCs w:val="32"/>
        </w:rPr>
        <w:t xml:space="preserve">je </w:t>
      </w:r>
      <w:r w:rsidR="007465A6">
        <w:rPr>
          <w:rFonts w:ascii="Times New Roman" w:hAnsi="Times New Roman" w:cs="Times New Roman"/>
          <w:sz w:val="32"/>
          <w:szCs w:val="32"/>
        </w:rPr>
        <w:t xml:space="preserve">užíván dlouhodobě </w:t>
      </w:r>
      <w:r w:rsidR="00E8215E">
        <w:rPr>
          <w:rFonts w:ascii="Times New Roman" w:hAnsi="Times New Roman" w:cs="Times New Roman"/>
          <w:sz w:val="32"/>
          <w:szCs w:val="32"/>
        </w:rPr>
        <w:t xml:space="preserve">žadatelkou </w:t>
      </w:r>
      <w:r w:rsidR="007465A6">
        <w:rPr>
          <w:rFonts w:ascii="Times New Roman" w:hAnsi="Times New Roman" w:cs="Times New Roman"/>
          <w:sz w:val="32"/>
          <w:szCs w:val="32"/>
        </w:rPr>
        <w:t>a j</w:t>
      </w:r>
      <w:r w:rsidR="002E0E10">
        <w:rPr>
          <w:rFonts w:ascii="Times New Roman" w:hAnsi="Times New Roman" w:cs="Times New Roman"/>
          <w:sz w:val="32"/>
          <w:szCs w:val="32"/>
        </w:rPr>
        <w:t>e</w:t>
      </w:r>
      <w:r w:rsidR="007465A6">
        <w:rPr>
          <w:rFonts w:ascii="Times New Roman" w:hAnsi="Times New Roman" w:cs="Times New Roman"/>
          <w:sz w:val="32"/>
          <w:szCs w:val="32"/>
        </w:rPr>
        <w:t xml:space="preserve"> v přímé návaznosti na nemovitost žadatel</w:t>
      </w:r>
      <w:r w:rsidR="002E0E10">
        <w:rPr>
          <w:rFonts w:ascii="Times New Roman" w:hAnsi="Times New Roman" w:cs="Times New Roman"/>
          <w:sz w:val="32"/>
          <w:szCs w:val="32"/>
        </w:rPr>
        <w:t>ky</w:t>
      </w:r>
      <w:r w:rsidR="00E8215E">
        <w:rPr>
          <w:rFonts w:ascii="Times New Roman" w:hAnsi="Times New Roman" w:cs="Times New Roman"/>
          <w:sz w:val="32"/>
          <w:szCs w:val="32"/>
        </w:rPr>
        <w:t xml:space="preserve"> č.p.21,</w:t>
      </w:r>
      <w:r w:rsidR="00F67B9D">
        <w:rPr>
          <w:rFonts w:ascii="Times New Roman" w:hAnsi="Times New Roman" w:cs="Times New Roman"/>
          <w:sz w:val="32"/>
          <w:szCs w:val="32"/>
        </w:rPr>
        <w:t xml:space="preserve"> Věry Makovičkové</w:t>
      </w:r>
      <w:r w:rsidR="001E79CE">
        <w:rPr>
          <w:rFonts w:ascii="Times New Roman" w:hAnsi="Times New Roman" w:cs="Times New Roman"/>
          <w:sz w:val="32"/>
          <w:szCs w:val="32"/>
        </w:rPr>
        <w:t xml:space="preserve"> a j</w:t>
      </w:r>
      <w:r w:rsidR="002E0E10">
        <w:rPr>
          <w:rFonts w:ascii="Times New Roman" w:hAnsi="Times New Roman" w:cs="Times New Roman"/>
          <w:sz w:val="32"/>
          <w:szCs w:val="32"/>
        </w:rPr>
        <w:t>e</w:t>
      </w:r>
      <w:r w:rsidR="00182A8D">
        <w:rPr>
          <w:rFonts w:ascii="Times New Roman" w:hAnsi="Times New Roman" w:cs="Times New Roman"/>
          <w:sz w:val="32"/>
          <w:szCs w:val="32"/>
        </w:rPr>
        <w:t xml:space="preserve"> </w:t>
      </w:r>
      <w:r w:rsidR="00AF2B88">
        <w:rPr>
          <w:rFonts w:ascii="Times New Roman" w:hAnsi="Times New Roman" w:cs="Times New Roman"/>
          <w:sz w:val="32"/>
          <w:szCs w:val="32"/>
        </w:rPr>
        <w:t>zaplocen</w:t>
      </w:r>
      <w:r w:rsidR="002E0E10">
        <w:rPr>
          <w:rFonts w:ascii="Times New Roman" w:hAnsi="Times New Roman" w:cs="Times New Roman"/>
          <w:sz w:val="32"/>
          <w:szCs w:val="32"/>
        </w:rPr>
        <w:t>ý</w:t>
      </w:r>
      <w:r w:rsidR="00AF2B88">
        <w:rPr>
          <w:rFonts w:ascii="Times New Roman" w:hAnsi="Times New Roman" w:cs="Times New Roman"/>
          <w:sz w:val="32"/>
          <w:szCs w:val="32"/>
        </w:rPr>
        <w:t xml:space="preserve"> </w:t>
      </w:r>
      <w:r w:rsidR="00792E93">
        <w:rPr>
          <w:rFonts w:ascii="Times New Roman" w:hAnsi="Times New Roman" w:cs="Times New Roman"/>
          <w:sz w:val="32"/>
          <w:szCs w:val="32"/>
        </w:rPr>
        <w:t>užíván jako předzahrádka</w:t>
      </w:r>
      <w:r w:rsidR="00182A8D">
        <w:rPr>
          <w:rFonts w:ascii="Times New Roman" w:hAnsi="Times New Roman" w:cs="Times New Roman"/>
          <w:sz w:val="32"/>
          <w:szCs w:val="32"/>
        </w:rPr>
        <w:t xml:space="preserve"> </w:t>
      </w:r>
      <w:r w:rsidR="007465A6">
        <w:rPr>
          <w:rFonts w:ascii="Times New Roman" w:hAnsi="Times New Roman" w:cs="Times New Roman"/>
          <w:sz w:val="32"/>
          <w:szCs w:val="32"/>
        </w:rPr>
        <w:t>nemovitost</w:t>
      </w:r>
      <w:r w:rsidR="001E79CE">
        <w:rPr>
          <w:rFonts w:ascii="Times New Roman" w:hAnsi="Times New Roman" w:cs="Times New Roman"/>
          <w:sz w:val="32"/>
          <w:szCs w:val="32"/>
        </w:rPr>
        <w:t>i</w:t>
      </w:r>
      <w:r w:rsidR="007465A6">
        <w:rPr>
          <w:rFonts w:ascii="Times New Roman" w:hAnsi="Times New Roman" w:cs="Times New Roman"/>
          <w:sz w:val="32"/>
          <w:szCs w:val="32"/>
        </w:rPr>
        <w:t xml:space="preserve"> </w:t>
      </w:r>
      <w:r w:rsidR="00E51850">
        <w:rPr>
          <w:rFonts w:ascii="Times New Roman" w:hAnsi="Times New Roman" w:cs="Times New Roman"/>
          <w:sz w:val="32"/>
          <w:szCs w:val="32"/>
        </w:rPr>
        <w:t xml:space="preserve">č.p. </w:t>
      </w:r>
      <w:r w:rsidR="002E0E10">
        <w:rPr>
          <w:rFonts w:ascii="Times New Roman" w:hAnsi="Times New Roman" w:cs="Times New Roman"/>
          <w:sz w:val="32"/>
          <w:szCs w:val="32"/>
        </w:rPr>
        <w:t>21</w:t>
      </w:r>
      <w:r w:rsidR="00E51850">
        <w:rPr>
          <w:rFonts w:ascii="Times New Roman" w:hAnsi="Times New Roman" w:cs="Times New Roman"/>
          <w:sz w:val="32"/>
          <w:szCs w:val="32"/>
        </w:rPr>
        <w:t>.</w:t>
      </w:r>
      <w:r w:rsidR="00E51850" w:rsidRPr="00E5185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224C67C" w14:textId="77777777" w:rsidR="007465A6" w:rsidRPr="00E51850" w:rsidRDefault="007465A6" w:rsidP="00E51850">
      <w:pPr>
        <w:pStyle w:val="Default"/>
        <w:rPr>
          <w:rFonts w:ascii="Times New Roman" w:hAnsi="Times New Roman" w:cs="Times New Roman"/>
          <w:sz w:val="32"/>
          <w:szCs w:val="32"/>
        </w:rPr>
      </w:pPr>
    </w:p>
    <w:p w14:paraId="6D9C91E9" w14:textId="77777777"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6ED62B5E" w14:textId="77777777"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94AB5E1" w14:textId="77777777" w:rsidR="00E51850" w:rsidRPr="00E51850" w:rsidRDefault="00E51850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1850">
        <w:rPr>
          <w:rFonts w:ascii="Times New Roman" w:hAnsi="Times New Roman" w:cs="Times New Roman"/>
          <w:sz w:val="28"/>
          <w:szCs w:val="28"/>
        </w:rPr>
        <w:t xml:space="preserve">Ing. Petr Kapoun, starosta obce </w:t>
      </w:r>
      <w:r w:rsidR="00ED768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302E9D" w14:textId="77777777" w:rsidR="00E51850" w:rsidRDefault="00E51850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E51850">
        <w:rPr>
          <w:rFonts w:ascii="Times New Roman" w:hAnsi="Times New Roman" w:cs="Times New Roman"/>
          <w:sz w:val="28"/>
          <w:szCs w:val="28"/>
        </w:rPr>
        <w:t xml:space="preserve">razítko obce </w:t>
      </w:r>
    </w:p>
    <w:p w14:paraId="7D790783" w14:textId="77777777" w:rsidR="00B8619A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9F05448" w14:textId="77777777" w:rsidR="00B8619A" w:rsidRPr="00E51850" w:rsidRDefault="00B8619A" w:rsidP="00E5185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3DE0ED2" w14:textId="1A061E55" w:rsidR="00E51850" w:rsidRDefault="00E51850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51850">
        <w:rPr>
          <w:rFonts w:ascii="Times New Roman" w:hAnsi="Times New Roman" w:cs="Times New Roman"/>
          <w:sz w:val="22"/>
          <w:szCs w:val="22"/>
        </w:rPr>
        <w:t xml:space="preserve">Vyvěšeno na úřední desce dne: </w:t>
      </w:r>
      <w:r w:rsidR="005F5D50">
        <w:rPr>
          <w:rFonts w:ascii="Times New Roman" w:hAnsi="Times New Roman" w:cs="Times New Roman"/>
          <w:sz w:val="22"/>
          <w:szCs w:val="22"/>
        </w:rPr>
        <w:t>24</w:t>
      </w:r>
      <w:r w:rsidRPr="00E51850">
        <w:rPr>
          <w:rFonts w:ascii="Times New Roman" w:hAnsi="Times New Roman" w:cs="Times New Roman"/>
          <w:sz w:val="22"/>
          <w:szCs w:val="22"/>
        </w:rPr>
        <w:t xml:space="preserve">. </w:t>
      </w:r>
      <w:r w:rsidR="005F5D50">
        <w:rPr>
          <w:rFonts w:ascii="Times New Roman" w:hAnsi="Times New Roman" w:cs="Times New Roman"/>
          <w:sz w:val="22"/>
          <w:szCs w:val="22"/>
        </w:rPr>
        <w:t>2</w:t>
      </w:r>
      <w:r w:rsidRPr="00E51850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E51850">
        <w:rPr>
          <w:rFonts w:ascii="Times New Roman" w:hAnsi="Times New Roman" w:cs="Times New Roman"/>
          <w:sz w:val="22"/>
          <w:szCs w:val="22"/>
        </w:rPr>
        <w:t>20</w:t>
      </w:r>
      <w:r w:rsidR="00712099">
        <w:rPr>
          <w:rFonts w:ascii="Times New Roman" w:hAnsi="Times New Roman" w:cs="Times New Roman"/>
          <w:sz w:val="22"/>
          <w:szCs w:val="22"/>
        </w:rPr>
        <w:t>2</w:t>
      </w:r>
      <w:r w:rsidR="005F5D50">
        <w:rPr>
          <w:rFonts w:ascii="Times New Roman" w:hAnsi="Times New Roman" w:cs="Times New Roman"/>
          <w:sz w:val="22"/>
          <w:szCs w:val="22"/>
        </w:rPr>
        <w:t>6</w:t>
      </w:r>
      <w:r w:rsidRPr="00E51850">
        <w:rPr>
          <w:rFonts w:ascii="Times New Roman" w:hAnsi="Times New Roman" w:cs="Times New Roman"/>
          <w:sz w:val="22"/>
          <w:szCs w:val="22"/>
        </w:rPr>
        <w:t xml:space="preserve"> </w:t>
      </w:r>
      <w:r w:rsidR="00615AB6">
        <w:rPr>
          <w:rFonts w:ascii="Times New Roman" w:hAnsi="Times New Roman" w:cs="Times New Roman"/>
          <w:sz w:val="22"/>
          <w:szCs w:val="22"/>
        </w:rPr>
        <w:t xml:space="preserve"> </w:t>
      </w:r>
      <w:r w:rsidRPr="00E51850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51850">
        <w:rPr>
          <w:rFonts w:ascii="Times New Roman" w:hAnsi="Times New Roman" w:cs="Times New Roman"/>
          <w:sz w:val="22"/>
          <w:szCs w:val="22"/>
        </w:rPr>
        <w:t xml:space="preserve">podpis) </w:t>
      </w:r>
    </w:p>
    <w:p w14:paraId="289F3BD4" w14:textId="77777777" w:rsidR="00B8619A" w:rsidRDefault="00B8619A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FC6F773" w14:textId="77777777" w:rsidR="00B8619A" w:rsidRPr="00E51850" w:rsidRDefault="00B8619A" w:rsidP="00E5185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F0FE2E7" w14:textId="2B6FA9AC" w:rsidR="00285D5D" w:rsidRPr="00E51850" w:rsidRDefault="00E51850" w:rsidP="00E51850">
      <w:pPr>
        <w:rPr>
          <w:rFonts w:ascii="Times New Roman" w:hAnsi="Times New Roman" w:cs="Times New Roman"/>
        </w:rPr>
      </w:pPr>
      <w:r w:rsidRPr="00E51850">
        <w:rPr>
          <w:rFonts w:ascii="Times New Roman" w:hAnsi="Times New Roman" w:cs="Times New Roman"/>
        </w:rPr>
        <w:t xml:space="preserve">Sejmuto z úřední desky </w:t>
      </w:r>
      <w:proofErr w:type="gramStart"/>
      <w:r w:rsidRPr="00E51850">
        <w:rPr>
          <w:rFonts w:ascii="Times New Roman" w:hAnsi="Times New Roman" w:cs="Times New Roman"/>
        </w:rPr>
        <w:t xml:space="preserve">dne: </w:t>
      </w:r>
      <w:r w:rsidR="00615AB6">
        <w:rPr>
          <w:rFonts w:ascii="Times New Roman" w:hAnsi="Times New Roman" w:cs="Times New Roman"/>
        </w:rPr>
        <w:t xml:space="preserve">  </w:t>
      </w:r>
      <w:proofErr w:type="gramEnd"/>
      <w:r w:rsidR="00615AB6">
        <w:rPr>
          <w:rFonts w:ascii="Times New Roman" w:hAnsi="Times New Roman" w:cs="Times New Roman"/>
        </w:rPr>
        <w:t xml:space="preserve">         </w:t>
      </w:r>
      <w:r w:rsidR="00C916EC">
        <w:rPr>
          <w:rFonts w:ascii="Times New Roman" w:hAnsi="Times New Roman" w:cs="Times New Roman"/>
        </w:rPr>
        <w:t xml:space="preserve">  </w:t>
      </w:r>
      <w:proofErr w:type="gramStart"/>
      <w:r w:rsidR="00C916EC">
        <w:rPr>
          <w:rFonts w:ascii="Times New Roman" w:hAnsi="Times New Roman" w:cs="Times New Roman"/>
        </w:rPr>
        <w:t xml:space="preserve"> </w:t>
      </w:r>
      <w:r w:rsidR="00615AB6">
        <w:rPr>
          <w:rFonts w:ascii="Times New Roman" w:hAnsi="Times New Roman" w:cs="Times New Roman"/>
        </w:rPr>
        <w:t xml:space="preserve"> </w:t>
      </w:r>
      <w:r w:rsidRPr="00E51850">
        <w:rPr>
          <w:rFonts w:ascii="Times New Roman" w:hAnsi="Times New Roman" w:cs="Times New Roman"/>
        </w:rPr>
        <w:t xml:space="preserve"> (</w:t>
      </w:r>
      <w:proofErr w:type="gramEnd"/>
      <w:r w:rsidRPr="00E51850">
        <w:rPr>
          <w:rFonts w:ascii="Times New Roman" w:hAnsi="Times New Roman" w:cs="Times New Roman"/>
        </w:rPr>
        <w:t>podpis)</w:t>
      </w:r>
    </w:p>
    <w:sectPr w:rsidR="00285D5D" w:rsidRPr="00E51850" w:rsidSect="00ED768A">
      <w:pgSz w:w="12240" w:h="15840"/>
      <w:pgMar w:top="737" w:right="1418" w:bottom="1418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850"/>
    <w:rsid w:val="000B2A7E"/>
    <w:rsid w:val="000C394A"/>
    <w:rsid w:val="00143716"/>
    <w:rsid w:val="00182A8D"/>
    <w:rsid w:val="001A3A5D"/>
    <w:rsid w:val="001E79CE"/>
    <w:rsid w:val="00285D5D"/>
    <w:rsid w:val="002E0E10"/>
    <w:rsid w:val="00454FC0"/>
    <w:rsid w:val="004820F7"/>
    <w:rsid w:val="005462A7"/>
    <w:rsid w:val="0059588F"/>
    <w:rsid w:val="005F5D50"/>
    <w:rsid w:val="00615AB6"/>
    <w:rsid w:val="00712099"/>
    <w:rsid w:val="007465A6"/>
    <w:rsid w:val="00792E93"/>
    <w:rsid w:val="00794AE5"/>
    <w:rsid w:val="00950125"/>
    <w:rsid w:val="009E7A35"/>
    <w:rsid w:val="00AF2B88"/>
    <w:rsid w:val="00B62CA9"/>
    <w:rsid w:val="00B76A9B"/>
    <w:rsid w:val="00B8619A"/>
    <w:rsid w:val="00C916EC"/>
    <w:rsid w:val="00D04EFC"/>
    <w:rsid w:val="00D6782C"/>
    <w:rsid w:val="00E065F1"/>
    <w:rsid w:val="00E40BB0"/>
    <w:rsid w:val="00E51850"/>
    <w:rsid w:val="00E60364"/>
    <w:rsid w:val="00E8215E"/>
    <w:rsid w:val="00ED768A"/>
    <w:rsid w:val="00F67B9D"/>
    <w:rsid w:val="00F9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C87AB"/>
  <w14:defaultImageDpi w14:val="0"/>
  <w15:docId w15:val="{30A2591B-AD24-4026-88F1-9011D6B4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518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W8Num1z0">
    <w:name w:val="WW8Num1z0"/>
    <w:rsid w:val="007465A6"/>
    <w:rPr>
      <w:rFonts w:hint="default"/>
    </w:rPr>
  </w:style>
  <w:style w:type="paragraph" w:customStyle="1" w:styleId="Zkladntextodsazen31">
    <w:name w:val="Základní text odsazený 31"/>
    <w:basedOn w:val="Normln"/>
    <w:rsid w:val="007465A6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Microsoft Office User</cp:lastModifiedBy>
  <cp:revision>6</cp:revision>
  <dcterms:created xsi:type="dcterms:W3CDTF">2026-03-17T21:51:00Z</dcterms:created>
  <dcterms:modified xsi:type="dcterms:W3CDTF">2026-03-17T22:15:00Z</dcterms:modified>
</cp:coreProperties>
</file>